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F84" w:rsidRDefault="00D82F84" w:rsidP="00D82F8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Autobusová </w:t>
      </w:r>
      <w:proofErr w:type="gramStart"/>
      <w:r>
        <w:rPr>
          <w:b/>
          <w:bCs/>
          <w:sz w:val="28"/>
        </w:rPr>
        <w:t>doprava     „Hanácké</w:t>
      </w:r>
      <w:proofErr w:type="gram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kvitek</w:t>
      </w:r>
      <w:proofErr w:type="spellEnd"/>
      <w:r>
        <w:rPr>
          <w:b/>
          <w:bCs/>
          <w:sz w:val="28"/>
        </w:rPr>
        <w:t>“ 2011</w:t>
      </w:r>
    </w:p>
    <w:p w:rsidR="00D82F84" w:rsidRDefault="00D82F84" w:rsidP="00D82F84">
      <w:pPr>
        <w:jc w:val="both"/>
        <w:rPr>
          <w:b/>
          <w:bCs/>
          <w:sz w:val="28"/>
        </w:rPr>
      </w:pPr>
    </w:p>
    <w:p w:rsidR="00D82F84" w:rsidRDefault="00D82F84" w:rsidP="00D82F84">
      <w:pPr>
        <w:jc w:val="both"/>
        <w:rPr>
          <w:b/>
          <w:bCs/>
        </w:rPr>
      </w:pPr>
    </w:p>
    <w:p w:rsidR="00D82F84" w:rsidRDefault="00D82F84" w:rsidP="00D82F84">
      <w:pPr>
        <w:jc w:val="both"/>
      </w:pPr>
      <w:r>
        <w:rPr>
          <w:b/>
          <w:bCs/>
        </w:rPr>
        <w:t>Trasa I</w:t>
      </w:r>
      <w:r>
        <w:rPr>
          <w:b/>
          <w:bCs/>
          <w:i/>
          <w:iCs/>
        </w:rPr>
        <w:t xml:space="preserve"> </w:t>
      </w:r>
      <w:r>
        <w:t xml:space="preserve">  </w:t>
      </w:r>
      <w:r>
        <w:rPr>
          <w:b/>
          <w:bCs/>
          <w:u w:val="single"/>
        </w:rPr>
        <w:t>12.00 hodin</w:t>
      </w:r>
      <w:r>
        <w:t xml:space="preserve">  </w:t>
      </w:r>
      <w:r>
        <w:tab/>
        <w:t xml:space="preserve">mimořádná </w:t>
      </w:r>
      <w:proofErr w:type="gramStart"/>
      <w:r>
        <w:t xml:space="preserve">linka : </w:t>
      </w:r>
      <w:r>
        <w:rPr>
          <w:b/>
          <w:bCs/>
        </w:rPr>
        <w:t>Olomouc</w:t>
      </w:r>
      <w:proofErr w:type="gramEnd"/>
      <w:r>
        <w:t xml:space="preserve"> – tržnice, přes Kožušany – </w:t>
      </w:r>
      <w:proofErr w:type="spellStart"/>
      <w:r>
        <w:t>Tážaly</w:t>
      </w:r>
      <w:proofErr w:type="spellEnd"/>
      <w:r>
        <w:t xml:space="preserve">, </w:t>
      </w:r>
    </w:p>
    <w:p w:rsidR="00D82F84" w:rsidRDefault="00D82F84" w:rsidP="00D82F84">
      <w:pPr>
        <w:ind w:left="2832"/>
        <w:jc w:val="both"/>
      </w:pPr>
      <w:proofErr w:type="spellStart"/>
      <w:r>
        <w:t>Blatec</w:t>
      </w:r>
      <w:proofErr w:type="spellEnd"/>
      <w:r>
        <w:t>, Charváty, Dub nad Moravou.</w:t>
      </w:r>
    </w:p>
    <w:p w:rsidR="00D82F84" w:rsidRDefault="00D82F84" w:rsidP="00D82F84">
      <w:pPr>
        <w:pStyle w:val="Zkladntext"/>
      </w:pPr>
      <w:r>
        <w:rPr>
          <w:b/>
          <w:bCs/>
          <w:i/>
          <w:iCs/>
        </w:rPr>
        <w:t xml:space="preserve">Zpět : </w:t>
      </w:r>
      <w:r>
        <w:rPr>
          <w:b/>
          <w:bCs/>
          <w:i/>
          <w:iCs/>
        </w:rPr>
        <w:tab/>
        <w:t xml:space="preserve">    </w:t>
      </w:r>
      <w:r>
        <w:rPr>
          <w:b/>
          <w:bCs/>
          <w:u w:val="single"/>
        </w:rPr>
        <w:t>21.00 hodin</w:t>
      </w:r>
      <w:r>
        <w:t xml:space="preserve"> </w:t>
      </w:r>
      <w:r>
        <w:tab/>
        <w:t xml:space="preserve">linka </w:t>
      </w:r>
      <w:proofErr w:type="spellStart"/>
      <w:r>
        <w:t>Conex</w:t>
      </w:r>
      <w:proofErr w:type="spellEnd"/>
      <w:r>
        <w:t xml:space="preserve"> </w:t>
      </w:r>
      <w:proofErr w:type="gramStart"/>
      <w:r>
        <w:t>Morava : Věrovany</w:t>
      </w:r>
      <w:proofErr w:type="gramEnd"/>
      <w:r>
        <w:t xml:space="preserve"> – směr Olomouc.</w:t>
      </w:r>
    </w:p>
    <w:p w:rsidR="00D82F84" w:rsidRDefault="00D82F84" w:rsidP="00D82F84">
      <w:pPr>
        <w:pStyle w:val="Zkladntext"/>
      </w:pPr>
    </w:p>
    <w:p w:rsidR="00D82F84" w:rsidRDefault="00D82F84" w:rsidP="00D82F84">
      <w:pPr>
        <w:jc w:val="both"/>
      </w:pPr>
      <w:r>
        <w:rPr>
          <w:b/>
          <w:bCs/>
        </w:rPr>
        <w:t>Trasa II</w:t>
      </w:r>
      <w:r>
        <w:rPr>
          <w:b/>
          <w:bCs/>
          <w:i/>
          <w:iCs/>
        </w:rPr>
        <w:t xml:space="preserve"> </w:t>
      </w:r>
      <w:r>
        <w:t xml:space="preserve"> </w:t>
      </w:r>
      <w:r>
        <w:rPr>
          <w:b/>
          <w:bCs/>
          <w:u w:val="single"/>
        </w:rPr>
        <w:t>13.00 hodin</w:t>
      </w:r>
      <w:r>
        <w:t xml:space="preserve">  </w:t>
      </w:r>
      <w:r>
        <w:tab/>
        <w:t xml:space="preserve">mimořádná </w:t>
      </w:r>
      <w:proofErr w:type="gramStart"/>
      <w:r>
        <w:t xml:space="preserve">linka : </w:t>
      </w:r>
      <w:r>
        <w:rPr>
          <w:b/>
          <w:bCs/>
        </w:rPr>
        <w:t>Grygov</w:t>
      </w:r>
      <w:proofErr w:type="gramEnd"/>
      <w:r>
        <w:t xml:space="preserve">, přes Velký Týnec, </w:t>
      </w:r>
      <w:proofErr w:type="spellStart"/>
      <w:r>
        <w:t>Krčmaň</w:t>
      </w:r>
      <w:proofErr w:type="spellEnd"/>
      <w:r>
        <w:t xml:space="preserve">, </w:t>
      </w:r>
    </w:p>
    <w:p w:rsidR="00D82F84" w:rsidRDefault="00D82F84" w:rsidP="00D82F84">
      <w:pPr>
        <w:ind w:left="2124" w:firstLine="708"/>
        <w:jc w:val="both"/>
      </w:pPr>
      <w:proofErr w:type="spellStart"/>
      <w:r>
        <w:t>Majetín</w:t>
      </w:r>
      <w:proofErr w:type="spellEnd"/>
      <w:r>
        <w:t xml:space="preserve">, Brodek u Přerova, </w:t>
      </w:r>
      <w:proofErr w:type="spellStart"/>
      <w:r>
        <w:t>Citov</w:t>
      </w:r>
      <w:proofErr w:type="spellEnd"/>
    </w:p>
    <w:p w:rsidR="00D82F84" w:rsidRDefault="00D82F84" w:rsidP="00D82F84">
      <w:pPr>
        <w:pStyle w:val="Zkladntext"/>
      </w:pPr>
      <w:r>
        <w:rPr>
          <w:b/>
          <w:bCs/>
          <w:i/>
          <w:iCs/>
        </w:rPr>
        <w:t xml:space="preserve">Zpět : </w:t>
      </w:r>
      <w:r>
        <w:rPr>
          <w:b/>
          <w:bCs/>
          <w:i/>
          <w:iCs/>
        </w:rPr>
        <w:tab/>
        <w:t xml:space="preserve">     </w:t>
      </w:r>
      <w:r>
        <w:rPr>
          <w:b/>
          <w:bCs/>
          <w:u w:val="single"/>
        </w:rPr>
        <w:t>22.00 hodin</w:t>
      </w:r>
      <w:r>
        <w:t xml:space="preserve"> </w:t>
      </w:r>
      <w:r>
        <w:tab/>
        <w:t xml:space="preserve">mimořádná </w:t>
      </w:r>
      <w:proofErr w:type="gramStart"/>
      <w:r>
        <w:t xml:space="preserve">linka : </w:t>
      </w:r>
      <w:r>
        <w:rPr>
          <w:b/>
          <w:bCs/>
        </w:rPr>
        <w:t>Věrovany</w:t>
      </w:r>
      <w:proofErr w:type="gramEnd"/>
      <w:r>
        <w:t xml:space="preserve">, přes </w:t>
      </w:r>
      <w:proofErr w:type="spellStart"/>
      <w:r>
        <w:t>Citov</w:t>
      </w:r>
      <w:proofErr w:type="spellEnd"/>
      <w:r>
        <w:t xml:space="preserve">, Brodek u Přerova, </w:t>
      </w:r>
    </w:p>
    <w:p w:rsidR="00D82F84" w:rsidRDefault="00D82F84" w:rsidP="00D82F84">
      <w:pPr>
        <w:pStyle w:val="Zkladntext"/>
        <w:ind w:left="2832"/>
      </w:pPr>
      <w:proofErr w:type="spellStart"/>
      <w:r>
        <w:t>Majetín</w:t>
      </w:r>
      <w:proofErr w:type="spellEnd"/>
      <w:r>
        <w:t xml:space="preserve">, </w:t>
      </w:r>
      <w:proofErr w:type="spellStart"/>
      <w:r>
        <w:t>Krčmaň</w:t>
      </w:r>
      <w:proofErr w:type="spellEnd"/>
      <w:r>
        <w:t xml:space="preserve">, Velký Týnec, Grygov, </w:t>
      </w:r>
      <w:proofErr w:type="spellStart"/>
      <w:r>
        <w:t>Blatec</w:t>
      </w:r>
      <w:proofErr w:type="spellEnd"/>
      <w:r>
        <w:t xml:space="preserve">, Kožušany a Charváty. </w:t>
      </w:r>
    </w:p>
    <w:p w:rsidR="00D82F84" w:rsidRDefault="00D82F84" w:rsidP="00D82F84">
      <w:pPr>
        <w:pStyle w:val="Zkladntext"/>
        <w:rPr>
          <w:b/>
          <w:bCs/>
          <w:i/>
          <w:iCs/>
        </w:rPr>
      </w:pPr>
      <w:r>
        <w:t xml:space="preserve">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:rsidR="00D82F84" w:rsidRDefault="00D82F84" w:rsidP="00D82F84">
      <w:pPr>
        <w:ind w:left="2832" w:hanging="2832"/>
        <w:jc w:val="both"/>
      </w:pPr>
      <w:r>
        <w:rPr>
          <w:b/>
          <w:bCs/>
        </w:rPr>
        <w:t>Trasa III</w:t>
      </w:r>
      <w:r>
        <w:t xml:space="preserve">  </w:t>
      </w:r>
      <w:r>
        <w:rPr>
          <w:b/>
          <w:bCs/>
          <w:u w:val="single"/>
        </w:rPr>
        <w:t>12:50 hodin</w:t>
      </w:r>
      <w:r>
        <w:tab/>
        <w:t xml:space="preserve">linka </w:t>
      </w:r>
      <w:proofErr w:type="spellStart"/>
      <w:r>
        <w:t>Conex</w:t>
      </w:r>
      <w:proofErr w:type="spellEnd"/>
      <w:r>
        <w:t xml:space="preserve"> </w:t>
      </w:r>
      <w:proofErr w:type="gramStart"/>
      <w:r>
        <w:t xml:space="preserve">Morava : </w:t>
      </w:r>
      <w:r>
        <w:rPr>
          <w:b/>
          <w:bCs/>
        </w:rPr>
        <w:t>Přerov</w:t>
      </w:r>
      <w:proofErr w:type="gramEnd"/>
      <w:r>
        <w:t xml:space="preserve"> – autobusová stanice MHD,      přes Rokytnice, </w:t>
      </w:r>
      <w:proofErr w:type="spellStart"/>
      <w:r>
        <w:t>Luková</w:t>
      </w:r>
      <w:proofErr w:type="spellEnd"/>
      <w:r>
        <w:t xml:space="preserve">, Brodek u Přerova a </w:t>
      </w:r>
      <w:proofErr w:type="spellStart"/>
      <w:r>
        <w:t>Citov</w:t>
      </w:r>
      <w:proofErr w:type="spellEnd"/>
    </w:p>
    <w:p w:rsidR="00D82F84" w:rsidRDefault="00D82F84" w:rsidP="00D82F84">
      <w:pPr>
        <w:ind w:left="2832" w:hanging="2832"/>
        <w:jc w:val="both"/>
      </w:pPr>
      <w:proofErr w:type="gramStart"/>
      <w:r>
        <w:rPr>
          <w:b/>
          <w:bCs/>
        </w:rPr>
        <w:t xml:space="preserve">Zpět :      </w:t>
      </w:r>
      <w:r>
        <w:rPr>
          <w:b/>
          <w:bCs/>
          <w:u w:val="single"/>
        </w:rPr>
        <w:t>20:41</w:t>
      </w:r>
      <w:proofErr w:type="gramEnd"/>
      <w:r>
        <w:rPr>
          <w:b/>
          <w:bCs/>
          <w:u w:val="single"/>
        </w:rPr>
        <w:t xml:space="preserve"> hodin</w:t>
      </w:r>
      <w:r>
        <w:rPr>
          <w:b/>
          <w:bCs/>
        </w:rPr>
        <w:tab/>
      </w:r>
      <w:r>
        <w:t xml:space="preserve">linka </w:t>
      </w:r>
      <w:proofErr w:type="spellStart"/>
      <w:r>
        <w:t>Conex</w:t>
      </w:r>
      <w:proofErr w:type="spellEnd"/>
      <w:r>
        <w:t xml:space="preserve"> Morava</w:t>
      </w:r>
      <w:r>
        <w:rPr>
          <w:b/>
          <w:bCs/>
        </w:rPr>
        <w:t xml:space="preserve"> : </w:t>
      </w:r>
      <w:r>
        <w:t xml:space="preserve">Věrovany </w:t>
      </w:r>
      <w:r>
        <w:rPr>
          <w:b/>
          <w:bCs/>
        </w:rPr>
        <w:t xml:space="preserve"> </w:t>
      </w:r>
      <w:r>
        <w:t>- směr Přerov.</w:t>
      </w:r>
    </w:p>
    <w:p w:rsidR="00205CDD" w:rsidRDefault="00205CDD"/>
    <w:sectPr w:rsidR="00205CDD" w:rsidSect="00205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82F84"/>
    <w:rsid w:val="000C4AEA"/>
    <w:rsid w:val="00205CDD"/>
    <w:rsid w:val="002A4EBD"/>
    <w:rsid w:val="0035525E"/>
    <w:rsid w:val="005727FB"/>
    <w:rsid w:val="00591208"/>
    <w:rsid w:val="007D4C4C"/>
    <w:rsid w:val="0084664E"/>
    <w:rsid w:val="008869AE"/>
    <w:rsid w:val="00904810"/>
    <w:rsid w:val="00927127"/>
    <w:rsid w:val="00956008"/>
    <w:rsid w:val="00987ADB"/>
    <w:rsid w:val="009A6EE2"/>
    <w:rsid w:val="00AB1FF2"/>
    <w:rsid w:val="00B4269D"/>
    <w:rsid w:val="00D82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2F8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87ADB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987ADB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987ADB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BezmezerChar">
    <w:name w:val="Bez mezer Char"/>
    <w:basedOn w:val="Standardnpsmoodstavce"/>
    <w:link w:val="Bezmezer"/>
    <w:uiPriority w:val="1"/>
    <w:rsid w:val="00987ADB"/>
    <w:rPr>
      <w:sz w:val="22"/>
      <w:szCs w:val="22"/>
      <w:lang w:val="cs-CZ" w:eastAsia="en-US" w:bidi="ar-SA"/>
    </w:rPr>
  </w:style>
  <w:style w:type="paragraph" w:styleId="Zkladntext">
    <w:name w:val="Body Text"/>
    <w:basedOn w:val="Normln"/>
    <w:link w:val="ZkladntextChar"/>
    <w:rsid w:val="00D82F84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82F84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607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2011-07-11T05:45:00Z</dcterms:created>
  <dcterms:modified xsi:type="dcterms:W3CDTF">2011-07-11T05:45:00Z</dcterms:modified>
</cp:coreProperties>
</file>